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FECF" w14:textId="7C47FCB3" w:rsidR="00471210" w:rsidRPr="00EF2EAB" w:rsidRDefault="00EF2EAB">
      <w:pPr>
        <w:rPr>
          <w:u w:val="single"/>
        </w:rPr>
      </w:pPr>
      <w:r w:rsidRPr="00EF2EAB">
        <w:rPr>
          <w:u w:val="single"/>
        </w:rPr>
        <w:t>Covid Recovery Premium Funding Statement for 2021/2022 (TDA and TDAJ)</w:t>
      </w:r>
    </w:p>
    <w:p w14:paraId="0AC5B5E4" w14:textId="038F4B5C" w:rsidR="00EF2EAB" w:rsidRPr="00EF2EAB" w:rsidRDefault="00EF2EAB">
      <w:pPr>
        <w:rPr>
          <w:u w:val="single"/>
        </w:rPr>
      </w:pPr>
      <w:r w:rsidRPr="00EF2EAB">
        <w:rPr>
          <w:u w:val="single"/>
        </w:rPr>
        <w:t>Summary of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</w:tblGrid>
      <w:tr w:rsidR="00EF2EAB" w14:paraId="5A708ED3" w14:textId="77777777" w:rsidTr="00EF2EAB">
        <w:tc>
          <w:tcPr>
            <w:tcW w:w="4957" w:type="dxa"/>
          </w:tcPr>
          <w:p w14:paraId="4BFC8B8E" w14:textId="67DC7867" w:rsidR="00EF2EAB" w:rsidRDefault="00EF2EAB">
            <w:r>
              <w:t>Total Recovery Premium in 2021/2022</w:t>
            </w:r>
          </w:p>
        </w:tc>
        <w:tc>
          <w:tcPr>
            <w:tcW w:w="1275" w:type="dxa"/>
          </w:tcPr>
          <w:p w14:paraId="3282AE96" w14:textId="13258899" w:rsidR="00EF2EAB" w:rsidRDefault="00EF2EAB">
            <w:r>
              <w:t>£107,728</w:t>
            </w:r>
          </w:p>
        </w:tc>
      </w:tr>
      <w:tr w:rsidR="00EF2EAB" w14:paraId="4C64236D" w14:textId="77777777" w:rsidTr="00EF2EAB">
        <w:tc>
          <w:tcPr>
            <w:tcW w:w="4957" w:type="dxa"/>
          </w:tcPr>
          <w:p w14:paraId="2B2428CB" w14:textId="3290ABB5" w:rsidR="00EF2EAB" w:rsidRDefault="00EF2EAB">
            <w:r>
              <w:t>Recovery Premium Spent in 2021/2022</w:t>
            </w:r>
          </w:p>
        </w:tc>
        <w:tc>
          <w:tcPr>
            <w:tcW w:w="1275" w:type="dxa"/>
          </w:tcPr>
          <w:p w14:paraId="253DBC0E" w14:textId="386805CA" w:rsidR="00EF2EAB" w:rsidRDefault="00EF2EAB">
            <w:r>
              <w:t>£57,499</w:t>
            </w:r>
          </w:p>
        </w:tc>
      </w:tr>
      <w:tr w:rsidR="00EF2EAB" w14:paraId="643BA3D0" w14:textId="77777777" w:rsidTr="00EF2EAB">
        <w:tc>
          <w:tcPr>
            <w:tcW w:w="4957" w:type="dxa"/>
          </w:tcPr>
          <w:p w14:paraId="38AFEB3C" w14:textId="4B89E57D" w:rsidR="00EF2EAB" w:rsidRDefault="00EF2EAB">
            <w:r>
              <w:t>Recovery Premium carried forward into 2022/2023</w:t>
            </w:r>
          </w:p>
        </w:tc>
        <w:tc>
          <w:tcPr>
            <w:tcW w:w="1275" w:type="dxa"/>
          </w:tcPr>
          <w:p w14:paraId="4FE02015" w14:textId="50A9185F" w:rsidR="00EF2EAB" w:rsidRDefault="00EF2EAB">
            <w:r>
              <w:t>£50,229</w:t>
            </w:r>
          </w:p>
        </w:tc>
      </w:tr>
    </w:tbl>
    <w:p w14:paraId="2B4ABC80" w14:textId="09B2ECA1" w:rsidR="00EF2EAB" w:rsidRDefault="00EF2EAB"/>
    <w:p w14:paraId="302C9296" w14:textId="60D47E27" w:rsidR="00EF2EAB" w:rsidRPr="00136EBA" w:rsidRDefault="00FE2733">
      <w:pPr>
        <w:rPr>
          <w:u w:val="single"/>
        </w:rPr>
      </w:pPr>
      <w:r w:rsidRPr="00136EBA">
        <w:rPr>
          <w:u w:val="single"/>
        </w:rPr>
        <w:t>Summary of Spend in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780"/>
        <w:gridCol w:w="1479"/>
      </w:tblGrid>
      <w:tr w:rsidR="00FE2733" w14:paraId="03569F1F" w14:textId="77777777" w:rsidTr="00223D45">
        <w:tc>
          <w:tcPr>
            <w:tcW w:w="2689" w:type="dxa"/>
          </w:tcPr>
          <w:p w14:paraId="5EB58176" w14:textId="6D162B20" w:rsidR="00FE2733" w:rsidRPr="00136EBA" w:rsidRDefault="00FE2733">
            <w:pPr>
              <w:rPr>
                <w:b/>
                <w:bCs/>
              </w:rPr>
            </w:pPr>
            <w:r w:rsidRPr="00136EBA">
              <w:rPr>
                <w:b/>
                <w:bCs/>
              </w:rPr>
              <w:t>Summary</w:t>
            </w:r>
          </w:p>
        </w:tc>
        <w:tc>
          <w:tcPr>
            <w:tcW w:w="9780" w:type="dxa"/>
          </w:tcPr>
          <w:p w14:paraId="7434761D" w14:textId="60A62154" w:rsidR="00FE2733" w:rsidRPr="00136EBA" w:rsidRDefault="00FE2733">
            <w:pPr>
              <w:rPr>
                <w:b/>
                <w:bCs/>
              </w:rPr>
            </w:pPr>
            <w:r w:rsidRPr="00136EBA">
              <w:rPr>
                <w:b/>
                <w:bCs/>
              </w:rPr>
              <w:t>Detail/Impact</w:t>
            </w:r>
          </w:p>
        </w:tc>
        <w:tc>
          <w:tcPr>
            <w:tcW w:w="1479" w:type="dxa"/>
          </w:tcPr>
          <w:p w14:paraId="1BA4261B" w14:textId="6ADEE55D" w:rsidR="00FE2733" w:rsidRPr="00136EBA" w:rsidRDefault="00FE2733">
            <w:pPr>
              <w:rPr>
                <w:b/>
                <w:bCs/>
              </w:rPr>
            </w:pPr>
            <w:r w:rsidRPr="00136EBA">
              <w:rPr>
                <w:b/>
                <w:bCs/>
              </w:rPr>
              <w:t>Cost</w:t>
            </w:r>
          </w:p>
        </w:tc>
      </w:tr>
      <w:tr w:rsidR="00FE2733" w14:paraId="7BFE401D" w14:textId="77777777" w:rsidTr="00CF0DF8">
        <w:trPr>
          <w:trHeight w:val="612"/>
        </w:trPr>
        <w:tc>
          <w:tcPr>
            <w:tcW w:w="2689" w:type="dxa"/>
          </w:tcPr>
          <w:p w14:paraId="2D231C6A" w14:textId="157B31C4" w:rsidR="00FE2733" w:rsidRDefault="006D153B">
            <w:r>
              <w:t>Champion Roles</w:t>
            </w:r>
          </w:p>
        </w:tc>
        <w:tc>
          <w:tcPr>
            <w:tcW w:w="9780" w:type="dxa"/>
          </w:tcPr>
          <w:p w14:paraId="3705D22B" w14:textId="2380A3E8" w:rsidR="00FE2733" w:rsidRDefault="006D153B">
            <w:r>
              <w:t xml:space="preserve">To promote and develop </w:t>
            </w:r>
            <w:r w:rsidR="008A5191">
              <w:t>programmes</w:t>
            </w:r>
            <w:r>
              <w:t xml:space="preserve"> </w:t>
            </w:r>
            <w:r w:rsidR="008A5191">
              <w:t xml:space="preserve">supporting tutoring at KS3 and KS4. </w:t>
            </w:r>
            <w:r w:rsidR="000601EA">
              <w:t>Roles fixed term to run from September 2022-August 2023.</w:t>
            </w:r>
          </w:p>
        </w:tc>
        <w:tc>
          <w:tcPr>
            <w:tcW w:w="1479" w:type="dxa"/>
          </w:tcPr>
          <w:p w14:paraId="755C9648" w14:textId="3AF49A55" w:rsidR="00FE2733" w:rsidRDefault="00AF07C7">
            <w:r>
              <w:t>£6</w:t>
            </w:r>
            <w:r w:rsidR="00741F73">
              <w:t>,</w:t>
            </w:r>
            <w:r>
              <w:t>000.00</w:t>
            </w:r>
          </w:p>
        </w:tc>
      </w:tr>
      <w:tr w:rsidR="00AB1D9F" w14:paraId="5D800B76" w14:textId="77777777" w:rsidTr="00223D45">
        <w:tc>
          <w:tcPr>
            <w:tcW w:w="2689" w:type="dxa"/>
          </w:tcPr>
          <w:p w14:paraId="625BF3E3" w14:textId="4E69A7A9" w:rsidR="00011E23" w:rsidRDefault="00011E23" w:rsidP="00515BFE">
            <w:r>
              <w:t>TLR positions</w:t>
            </w:r>
            <w:r w:rsidR="005C478E">
              <w:t xml:space="preserve"> for 18months</w:t>
            </w:r>
          </w:p>
        </w:tc>
        <w:tc>
          <w:tcPr>
            <w:tcW w:w="9780" w:type="dxa"/>
          </w:tcPr>
          <w:p w14:paraId="7CA836FC" w14:textId="25BE76C8" w:rsidR="00AB1D9F" w:rsidRDefault="005C478E" w:rsidP="00515BFE">
            <w:r>
              <w:t xml:space="preserve">Literacy Leader, Reading Leader and EAL Leader </w:t>
            </w:r>
          </w:p>
        </w:tc>
        <w:tc>
          <w:tcPr>
            <w:tcW w:w="1479" w:type="dxa"/>
          </w:tcPr>
          <w:p w14:paraId="5F8308E2" w14:textId="77777777" w:rsidR="00AB1D9F" w:rsidRDefault="00C41F97">
            <w:r>
              <w:t>£</w:t>
            </w:r>
            <w:r w:rsidR="00FC6D98">
              <w:t>11.939.89</w:t>
            </w:r>
          </w:p>
          <w:p w14:paraId="5C52547C" w14:textId="58B9807C" w:rsidR="00FC6D98" w:rsidRDefault="00FC6D98"/>
        </w:tc>
      </w:tr>
      <w:tr w:rsidR="00FE2733" w14:paraId="1C009550" w14:textId="77777777" w:rsidTr="00223D45">
        <w:tc>
          <w:tcPr>
            <w:tcW w:w="2689" w:type="dxa"/>
          </w:tcPr>
          <w:p w14:paraId="63EE9165" w14:textId="3A64D5D3" w:rsidR="00515BFE" w:rsidRDefault="0033726A" w:rsidP="00515BFE">
            <w:r>
              <w:t>Learning materials</w:t>
            </w:r>
          </w:p>
        </w:tc>
        <w:tc>
          <w:tcPr>
            <w:tcW w:w="9780" w:type="dxa"/>
          </w:tcPr>
          <w:p w14:paraId="15D7A204" w14:textId="77777777" w:rsidR="0033726A" w:rsidRDefault="0033726A" w:rsidP="00515BFE">
            <w:r>
              <w:t>For example:</w:t>
            </w:r>
          </w:p>
          <w:p w14:paraId="3FF8E1B4" w14:textId="4B0C1F1E" w:rsidR="00515BFE" w:rsidRDefault="00515BFE" w:rsidP="00515BFE">
            <w:r>
              <w:t xml:space="preserve">MFL, History, </w:t>
            </w:r>
            <w:proofErr w:type="gramStart"/>
            <w:r>
              <w:t>Music</w:t>
            </w:r>
            <w:proofErr w:type="gramEnd"/>
            <w:r>
              <w:t xml:space="preserve"> and Geography resources for KS2</w:t>
            </w:r>
            <w:r w:rsidR="00374FB8">
              <w:t xml:space="preserve"> curriculum </w:t>
            </w:r>
          </w:p>
          <w:p w14:paraId="2CB5666A" w14:textId="77777777" w:rsidR="00FE2733" w:rsidRDefault="00515BFE">
            <w:r>
              <w:t>Sovereign Education Lectures for KS4 and KS5</w:t>
            </w:r>
          </w:p>
          <w:p w14:paraId="3DD4653E" w14:textId="77777777" w:rsidR="00515BFE" w:rsidRDefault="00515BFE">
            <w:r>
              <w:t>Science revision resources for Year 11</w:t>
            </w:r>
          </w:p>
          <w:p w14:paraId="524CA914" w14:textId="3AFB1DAD" w:rsidR="00515BFE" w:rsidRDefault="00515BFE">
            <w:r>
              <w:t xml:space="preserve">Maths GCSE Practice papers from </w:t>
            </w:r>
            <w:r w:rsidR="0033726A">
              <w:t>CGP</w:t>
            </w:r>
          </w:p>
        </w:tc>
        <w:tc>
          <w:tcPr>
            <w:tcW w:w="1479" w:type="dxa"/>
          </w:tcPr>
          <w:p w14:paraId="61FF58DA" w14:textId="17D4742B" w:rsidR="00FE2733" w:rsidRDefault="0033726A">
            <w:r>
              <w:t>£14,822.63</w:t>
            </w:r>
          </w:p>
        </w:tc>
      </w:tr>
      <w:tr w:rsidR="00FE2733" w14:paraId="1039959A" w14:textId="77777777" w:rsidTr="00223D45">
        <w:tc>
          <w:tcPr>
            <w:tcW w:w="2689" w:type="dxa"/>
          </w:tcPr>
          <w:p w14:paraId="5D6CEA0A" w14:textId="36B9D3C7" w:rsidR="00FE2733" w:rsidRDefault="00C92211">
            <w:r>
              <w:t>Books</w:t>
            </w:r>
          </w:p>
        </w:tc>
        <w:tc>
          <w:tcPr>
            <w:tcW w:w="9780" w:type="dxa"/>
          </w:tcPr>
          <w:p w14:paraId="685307A8" w14:textId="77777777" w:rsidR="00FE2733" w:rsidRDefault="00C92211">
            <w:r>
              <w:t>For example:</w:t>
            </w:r>
          </w:p>
          <w:p w14:paraId="140E882B" w14:textId="77777777" w:rsidR="00C92211" w:rsidRDefault="00767AE4">
            <w:r>
              <w:t>Corrective Reading Decoding student resources</w:t>
            </w:r>
          </w:p>
          <w:p w14:paraId="139AFF8C" w14:textId="77777777" w:rsidR="00767AE4" w:rsidRDefault="001A01D3">
            <w:r>
              <w:t>GCSE 8-9 target practice workbooks</w:t>
            </w:r>
          </w:p>
          <w:p w14:paraId="6C118EC4" w14:textId="77777777" w:rsidR="001A01D3" w:rsidRDefault="001A01D3">
            <w:r>
              <w:t xml:space="preserve">GCSE </w:t>
            </w:r>
            <w:r w:rsidR="00C93520">
              <w:t>Tutor2U Business workbooks</w:t>
            </w:r>
          </w:p>
          <w:p w14:paraId="365B6284" w14:textId="7FC3DCB3" w:rsidR="00C93520" w:rsidRDefault="00C93520">
            <w:r>
              <w:t xml:space="preserve">GCSE </w:t>
            </w:r>
            <w:r w:rsidR="00954C64">
              <w:t>9-1 Business Revision Guide and App</w:t>
            </w:r>
          </w:p>
        </w:tc>
        <w:tc>
          <w:tcPr>
            <w:tcW w:w="1479" w:type="dxa"/>
          </w:tcPr>
          <w:p w14:paraId="6ADF3678" w14:textId="24EFE1AA" w:rsidR="00FE2733" w:rsidRDefault="00567D82">
            <w:r>
              <w:t>£11,917.98</w:t>
            </w:r>
          </w:p>
        </w:tc>
      </w:tr>
      <w:tr w:rsidR="00FE2733" w14:paraId="5BD925C8" w14:textId="77777777" w:rsidTr="00223D45">
        <w:tc>
          <w:tcPr>
            <w:tcW w:w="2689" w:type="dxa"/>
          </w:tcPr>
          <w:p w14:paraId="0C2D001A" w14:textId="2C7F3991" w:rsidR="00FE2733" w:rsidRDefault="00F70EF0">
            <w:r>
              <w:t>External Math</w:t>
            </w:r>
            <w:r w:rsidR="007414E8">
              <w:t>s</w:t>
            </w:r>
            <w:r>
              <w:t xml:space="preserve"> Tutor</w:t>
            </w:r>
          </w:p>
        </w:tc>
        <w:tc>
          <w:tcPr>
            <w:tcW w:w="9780" w:type="dxa"/>
          </w:tcPr>
          <w:p w14:paraId="21CE3C2B" w14:textId="77777777" w:rsidR="00FE2733" w:rsidRDefault="007414E8">
            <w:r>
              <w:t xml:space="preserve">Supporting in class interventions for Y10 and Y11 students </w:t>
            </w:r>
          </w:p>
          <w:p w14:paraId="3569A00A" w14:textId="40F8BF43" w:rsidR="00FC6D98" w:rsidRDefault="00FC6D98"/>
        </w:tc>
        <w:tc>
          <w:tcPr>
            <w:tcW w:w="1479" w:type="dxa"/>
          </w:tcPr>
          <w:p w14:paraId="302D7B1F" w14:textId="2B0E56A4" w:rsidR="00FE2733" w:rsidRDefault="007414E8">
            <w:r>
              <w:t>£5,215.00</w:t>
            </w:r>
          </w:p>
        </w:tc>
      </w:tr>
      <w:tr w:rsidR="00FE2733" w14:paraId="5EB205F7" w14:textId="77777777" w:rsidTr="00223D45">
        <w:tc>
          <w:tcPr>
            <w:tcW w:w="2689" w:type="dxa"/>
          </w:tcPr>
          <w:p w14:paraId="348B5B79" w14:textId="2054CEED" w:rsidR="00FE2733" w:rsidRDefault="00223D45">
            <w:r>
              <w:t>Shakespeare’s</w:t>
            </w:r>
            <w:r w:rsidR="000B16F1">
              <w:t xml:space="preserve"> Globe </w:t>
            </w:r>
          </w:p>
        </w:tc>
        <w:tc>
          <w:tcPr>
            <w:tcW w:w="9780" w:type="dxa"/>
          </w:tcPr>
          <w:p w14:paraId="5A3A9810" w14:textId="77777777" w:rsidR="00FE2733" w:rsidRDefault="00223D45">
            <w:r>
              <w:t>In person training for 20 staff to support KS4 English curriculum delivery</w:t>
            </w:r>
          </w:p>
          <w:p w14:paraId="6141076C" w14:textId="7FE6F464" w:rsidR="00FC6D98" w:rsidRDefault="00FC6D98"/>
        </w:tc>
        <w:tc>
          <w:tcPr>
            <w:tcW w:w="1479" w:type="dxa"/>
          </w:tcPr>
          <w:p w14:paraId="16C6AB9B" w14:textId="3E2BCA98" w:rsidR="00FE2733" w:rsidRDefault="00223D45">
            <w:r>
              <w:t>£900</w:t>
            </w:r>
            <w:r w:rsidR="00955BB0">
              <w:t>.00</w:t>
            </w:r>
          </w:p>
        </w:tc>
      </w:tr>
      <w:tr w:rsidR="00223D45" w14:paraId="32F987EF" w14:textId="77777777" w:rsidTr="00223D45">
        <w:tc>
          <w:tcPr>
            <w:tcW w:w="2689" w:type="dxa"/>
          </w:tcPr>
          <w:p w14:paraId="2211A90F" w14:textId="69EE35B4" w:rsidR="00223D45" w:rsidRDefault="001102F9">
            <w:r>
              <w:t>YMCA Counselling session credits</w:t>
            </w:r>
          </w:p>
        </w:tc>
        <w:tc>
          <w:tcPr>
            <w:tcW w:w="9780" w:type="dxa"/>
          </w:tcPr>
          <w:p w14:paraId="1A8F64F7" w14:textId="4AF124A4" w:rsidR="00223D45" w:rsidRDefault="001102F9">
            <w:r>
              <w:t>To support specific students on returning to school</w:t>
            </w:r>
            <w:r w:rsidR="00930BAA">
              <w:t xml:space="preserve"> post pandemic</w:t>
            </w:r>
          </w:p>
        </w:tc>
        <w:tc>
          <w:tcPr>
            <w:tcW w:w="1479" w:type="dxa"/>
          </w:tcPr>
          <w:p w14:paraId="0A211A45" w14:textId="09309B55" w:rsidR="00223D45" w:rsidRDefault="00955BB0">
            <w:r>
              <w:t>£294.00</w:t>
            </w:r>
          </w:p>
        </w:tc>
      </w:tr>
      <w:tr w:rsidR="001859FB" w14:paraId="19DACDD7" w14:textId="77777777" w:rsidTr="00223D45">
        <w:tc>
          <w:tcPr>
            <w:tcW w:w="2689" w:type="dxa"/>
          </w:tcPr>
          <w:p w14:paraId="031B3CCB" w14:textId="0DD59600" w:rsidR="001859FB" w:rsidRDefault="001859FB">
            <w:r>
              <w:t>School Led Tutoring</w:t>
            </w:r>
          </w:p>
        </w:tc>
        <w:tc>
          <w:tcPr>
            <w:tcW w:w="9780" w:type="dxa"/>
          </w:tcPr>
          <w:p w14:paraId="46F7F3FD" w14:textId="0F6D94B3" w:rsidR="001859FB" w:rsidRDefault="00741F73">
            <w:r>
              <w:t>Cost outside of school-led tutoring</w:t>
            </w:r>
            <w:r w:rsidR="00704D7C">
              <w:t xml:space="preserve"> grant</w:t>
            </w:r>
            <w:r>
              <w:t xml:space="preserve"> to fund this provision</w:t>
            </w:r>
            <w:r w:rsidR="00374FB8">
              <w:t xml:space="preserve"> (Y6 and Y11)</w:t>
            </w:r>
          </w:p>
        </w:tc>
        <w:tc>
          <w:tcPr>
            <w:tcW w:w="1479" w:type="dxa"/>
          </w:tcPr>
          <w:p w14:paraId="31580C40" w14:textId="79EE5477" w:rsidR="000439B2" w:rsidRDefault="000439B2" w:rsidP="006D6B7E">
            <w:r>
              <w:t>£6</w:t>
            </w:r>
            <w:r w:rsidR="00704D7C">
              <w:t>,</w:t>
            </w:r>
            <w:r>
              <w:t>250</w:t>
            </w:r>
          </w:p>
        </w:tc>
      </w:tr>
      <w:tr w:rsidR="00223D45" w14:paraId="4223B1E0" w14:textId="77777777" w:rsidTr="00223D45">
        <w:tc>
          <w:tcPr>
            <w:tcW w:w="2689" w:type="dxa"/>
          </w:tcPr>
          <w:p w14:paraId="091EF346" w14:textId="2AE3F4FC" w:rsidR="00223D45" w:rsidRDefault="000E7180">
            <w:r>
              <w:t>Other general</w:t>
            </w:r>
          </w:p>
        </w:tc>
        <w:tc>
          <w:tcPr>
            <w:tcW w:w="9780" w:type="dxa"/>
          </w:tcPr>
          <w:p w14:paraId="03677AC2" w14:textId="55C54B54" w:rsidR="00223D45" w:rsidRDefault="000E7180">
            <w:r>
              <w:t xml:space="preserve">Stationery for students, posters for classrooms, </w:t>
            </w:r>
            <w:r w:rsidR="00AF07C7">
              <w:t>speakers for laptops in the classroom</w:t>
            </w:r>
          </w:p>
        </w:tc>
        <w:tc>
          <w:tcPr>
            <w:tcW w:w="1479" w:type="dxa"/>
          </w:tcPr>
          <w:p w14:paraId="33DD0C0A" w14:textId="11E33F2D" w:rsidR="00223D45" w:rsidRDefault="004743BD" w:rsidP="006D6B7E">
            <w:r>
              <w:t>£159.50</w:t>
            </w:r>
          </w:p>
        </w:tc>
      </w:tr>
      <w:tr w:rsidR="00FE2733" w14:paraId="0D4ECEF6" w14:textId="77777777" w:rsidTr="00223D45">
        <w:tc>
          <w:tcPr>
            <w:tcW w:w="2689" w:type="dxa"/>
          </w:tcPr>
          <w:p w14:paraId="6E9BB875" w14:textId="6F00BFFE" w:rsidR="00FE2733" w:rsidRPr="00A43C3C" w:rsidRDefault="00FE2733">
            <w:pPr>
              <w:rPr>
                <w:b/>
                <w:bCs/>
              </w:rPr>
            </w:pPr>
            <w:proofErr w:type="gramStart"/>
            <w:r w:rsidRPr="00A43C3C">
              <w:rPr>
                <w:b/>
                <w:bCs/>
              </w:rPr>
              <w:t>Total</w:t>
            </w:r>
            <w:proofErr w:type="gramEnd"/>
            <w:r w:rsidRPr="00A43C3C">
              <w:rPr>
                <w:b/>
                <w:bCs/>
              </w:rPr>
              <w:t xml:space="preserve"> spend in 2021/2022</w:t>
            </w:r>
          </w:p>
        </w:tc>
        <w:tc>
          <w:tcPr>
            <w:tcW w:w="9780" w:type="dxa"/>
          </w:tcPr>
          <w:p w14:paraId="670057A3" w14:textId="77777777" w:rsidR="00FE2733" w:rsidRPr="00A43C3C" w:rsidRDefault="00FE2733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14:paraId="132F013A" w14:textId="16A8DA22" w:rsidR="00FE2733" w:rsidRPr="00A43C3C" w:rsidRDefault="00FE2733">
            <w:pPr>
              <w:rPr>
                <w:b/>
                <w:bCs/>
              </w:rPr>
            </w:pPr>
            <w:r w:rsidRPr="00A43C3C">
              <w:rPr>
                <w:b/>
                <w:bCs/>
              </w:rPr>
              <w:t>£</w:t>
            </w:r>
            <w:r w:rsidR="00613014" w:rsidRPr="00A43C3C">
              <w:rPr>
                <w:b/>
                <w:bCs/>
              </w:rPr>
              <w:t>57,499.00</w:t>
            </w:r>
          </w:p>
        </w:tc>
      </w:tr>
    </w:tbl>
    <w:p w14:paraId="772A88B6" w14:textId="77777777" w:rsidR="00FE2733" w:rsidRDefault="00FE2733"/>
    <w:sectPr w:rsidR="00FE2733" w:rsidSect="00FC6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AB"/>
    <w:rsid w:val="00011E23"/>
    <w:rsid w:val="000439B2"/>
    <w:rsid w:val="000601EA"/>
    <w:rsid w:val="000750A9"/>
    <w:rsid w:val="000B16F1"/>
    <w:rsid w:val="000E7180"/>
    <w:rsid w:val="001102F9"/>
    <w:rsid w:val="00136EBA"/>
    <w:rsid w:val="00167D03"/>
    <w:rsid w:val="001859FB"/>
    <w:rsid w:val="001A01D3"/>
    <w:rsid w:val="00223D45"/>
    <w:rsid w:val="0033726A"/>
    <w:rsid w:val="00374FB8"/>
    <w:rsid w:val="00471210"/>
    <w:rsid w:val="004743BD"/>
    <w:rsid w:val="00515BFE"/>
    <w:rsid w:val="00567D82"/>
    <w:rsid w:val="005C478E"/>
    <w:rsid w:val="00613014"/>
    <w:rsid w:val="006D153B"/>
    <w:rsid w:val="006D6B7E"/>
    <w:rsid w:val="00704D7C"/>
    <w:rsid w:val="007414E8"/>
    <w:rsid w:val="00741F73"/>
    <w:rsid w:val="00767AE4"/>
    <w:rsid w:val="008A5191"/>
    <w:rsid w:val="00930BAA"/>
    <w:rsid w:val="00954C64"/>
    <w:rsid w:val="00955BB0"/>
    <w:rsid w:val="00A43C3C"/>
    <w:rsid w:val="00AB1D9F"/>
    <w:rsid w:val="00AE70FB"/>
    <w:rsid w:val="00AF07C7"/>
    <w:rsid w:val="00C271F3"/>
    <w:rsid w:val="00C41F97"/>
    <w:rsid w:val="00C92211"/>
    <w:rsid w:val="00C93520"/>
    <w:rsid w:val="00CF0DF8"/>
    <w:rsid w:val="00DD6F82"/>
    <w:rsid w:val="00EF2EAB"/>
    <w:rsid w:val="00F70EF0"/>
    <w:rsid w:val="00FC6D98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23B8"/>
  <w15:chartTrackingRefBased/>
  <w15:docId w15:val="{20A72C67-9652-4BD6-AFA8-96CC94E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1287</Characters>
  <Application>Microsoft Office Word</Application>
  <DocSecurity>0</DocSecurity>
  <Lines>10</Lines>
  <Paragraphs>3</Paragraphs>
  <ScaleCrop>false</ScaleCrop>
  <Company>Thomas Deacon Academy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Gaunt</dc:creator>
  <cp:keywords/>
  <dc:description/>
  <cp:lastModifiedBy>Emily Gaunt</cp:lastModifiedBy>
  <cp:revision>43</cp:revision>
  <dcterms:created xsi:type="dcterms:W3CDTF">2022-10-17T12:48:00Z</dcterms:created>
  <dcterms:modified xsi:type="dcterms:W3CDTF">2022-11-28T19:07:00Z</dcterms:modified>
</cp:coreProperties>
</file>